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0102C9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0102C9">
        <w:rPr>
          <w:b/>
          <w:color w:val="000000"/>
          <w:sz w:val="30"/>
          <w:szCs w:val="30"/>
        </w:rPr>
        <w:t>Практическое занятие 2</w:t>
      </w:r>
    </w:p>
    <w:p w:rsidR="000102C9" w:rsidRDefault="000102C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</w:p>
    <w:p w:rsidR="00A546D9" w:rsidRPr="000102C9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0102C9">
        <w:rPr>
          <w:b/>
          <w:color w:val="000000"/>
          <w:sz w:val="30"/>
          <w:szCs w:val="30"/>
        </w:rPr>
        <w:t>Рубки леса</w:t>
      </w:r>
    </w:p>
    <w:p w:rsidR="00A546D9" w:rsidRPr="005071B4" w:rsidRDefault="00A546D9" w:rsidP="00A546D9">
      <w:pPr>
        <w:shd w:val="clear" w:color="auto" w:fill="FFFFFF"/>
        <w:tabs>
          <w:tab w:val="left" w:pos="682"/>
        </w:tabs>
        <w:ind w:firstLine="357"/>
        <w:outlineLvl w:val="0"/>
        <w:rPr>
          <w:b/>
          <w:color w:val="000000"/>
          <w:sz w:val="30"/>
        </w:rPr>
      </w:pPr>
      <w:r w:rsidRPr="005071B4">
        <w:rPr>
          <w:b/>
          <w:color w:val="000000"/>
          <w:sz w:val="30"/>
        </w:rPr>
        <w:t>Основные понятия</w:t>
      </w:r>
    </w:p>
    <w:p w:rsidR="00A546D9" w:rsidRPr="005071B4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sz w:val="30"/>
        </w:rPr>
      </w:pP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Рубка леса – процесс спиливания, срезания или высекания деревьев и вывозка их из леса. При этом извлекают отдельные деревья, группы деревьев, вырубают целые участки леса разных размеров и формы.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 xml:space="preserve">Лесовод должен обеспечить постоянное, непрерывное, </w:t>
      </w:r>
      <w:proofErr w:type="spellStart"/>
      <w:r w:rsidRPr="00426EB2">
        <w:rPr>
          <w:sz w:val="30"/>
          <w:szCs w:val="30"/>
        </w:rPr>
        <w:t>неистощительное</w:t>
      </w:r>
      <w:proofErr w:type="spellEnd"/>
      <w:r w:rsidRPr="00426EB2">
        <w:rPr>
          <w:sz w:val="30"/>
          <w:szCs w:val="30"/>
        </w:rPr>
        <w:t xml:space="preserve"> пользование лесом. 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 xml:space="preserve">Постоянство лесопользования обеспечивается при двух условиях: 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после рубки возникает новый лес. «Рубка и возобновление леса должны быть синонимами…» (Г. Ф. Морозов);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наличие одновременно участков леса различных возрастов.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proofErr w:type="spellStart"/>
      <w:r w:rsidRPr="00426EB2">
        <w:rPr>
          <w:sz w:val="30"/>
          <w:szCs w:val="30"/>
        </w:rPr>
        <w:t>Лесовыращивание</w:t>
      </w:r>
      <w:proofErr w:type="spellEnd"/>
      <w:r w:rsidRPr="00426EB2">
        <w:rPr>
          <w:sz w:val="30"/>
          <w:szCs w:val="30"/>
        </w:rPr>
        <w:t xml:space="preserve"> и лесопользование невозможно без рубок леса. Заготовка </w:t>
      </w:r>
      <w:proofErr w:type="gramStart"/>
      <w:r w:rsidRPr="00426EB2">
        <w:rPr>
          <w:sz w:val="30"/>
          <w:szCs w:val="30"/>
        </w:rPr>
        <w:t>древесины</w:t>
      </w:r>
      <w:proofErr w:type="gramEnd"/>
      <w:r w:rsidRPr="00426EB2">
        <w:rPr>
          <w:sz w:val="30"/>
          <w:szCs w:val="30"/>
        </w:rPr>
        <w:t xml:space="preserve"> как при промежуточном, так и главном пользовании и других рубках леса (разработка буреломов и ветровалов, прокладка дорог и различных трасс под электро- и продуктопроводы) осуществляется путем рубок.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Разнообразие лесов привело к необходимости классификации рубок леса. Выделяют классификационные единицы: категории, системы, способы (виды), разновидности рубок леса.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Категории выделяют по признаку «порядку заготовки древесины». Они различаются по своим задачам. Это: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рубки главного пользования;</w:t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рубки промежуточного пользования;</w:t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  <w:r w:rsidRPr="00426EB2">
        <w:rPr>
          <w:sz w:val="30"/>
          <w:szCs w:val="30"/>
        </w:rPr>
        <w:tab/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комплексные рубки;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прочие рубки.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 xml:space="preserve">Системы выделяют по признаку общих, близких организационно-технических показателей, целей в системах </w:t>
      </w:r>
      <w:proofErr w:type="spellStart"/>
      <w:r w:rsidRPr="00426EB2">
        <w:rPr>
          <w:sz w:val="30"/>
          <w:szCs w:val="30"/>
        </w:rPr>
        <w:t>лесовыращивания</w:t>
      </w:r>
      <w:proofErr w:type="spellEnd"/>
      <w:r w:rsidRPr="00426EB2">
        <w:rPr>
          <w:sz w:val="30"/>
          <w:szCs w:val="30"/>
        </w:rPr>
        <w:t>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Система рубок главного пользования: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 сплошные;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 постепенные;</w:t>
      </w:r>
      <w:r w:rsidRPr="00426EB2">
        <w:rPr>
          <w:sz w:val="30"/>
          <w:szCs w:val="30"/>
        </w:rPr>
        <w:tab/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 выборочные;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 комбинированные.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Система рубок промежуточного пользования: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рубки ухода;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выборочные санитарные рубки;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реконструктивные рубки.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lastRenderedPageBreak/>
        <w:t xml:space="preserve">Способы выделяют по признаку одинаковых организационно-технических показателей и особенностей влияния на </w:t>
      </w:r>
      <w:proofErr w:type="spellStart"/>
      <w:r w:rsidRPr="00426EB2">
        <w:rPr>
          <w:sz w:val="30"/>
          <w:szCs w:val="30"/>
        </w:rPr>
        <w:t>лесовозобновление</w:t>
      </w:r>
      <w:proofErr w:type="spellEnd"/>
      <w:r w:rsidRPr="00426EB2">
        <w:rPr>
          <w:sz w:val="30"/>
          <w:szCs w:val="30"/>
        </w:rPr>
        <w:t xml:space="preserve"> и сохранение лесной среды.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К сплошным рубкам главного пользования относят: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сплошнолесосечные полосные;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сплошно-участковые;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условно-сплошные;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концентрированные.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К постепенным рубкам главного пользования относят: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равномерно-постепенные;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длительно-постепенные</w:t>
      </w:r>
      <w:r w:rsidR="00426EB2">
        <w:rPr>
          <w:sz w:val="30"/>
          <w:szCs w:val="30"/>
        </w:rPr>
        <w:t>;</w:t>
      </w:r>
      <w:r w:rsidRPr="00426EB2">
        <w:rPr>
          <w:sz w:val="30"/>
          <w:szCs w:val="30"/>
        </w:rPr>
        <w:t xml:space="preserve"> </w:t>
      </w:r>
    </w:p>
    <w:p w:rsid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группово-</w:t>
      </w:r>
      <w:r w:rsidR="00426EB2">
        <w:rPr>
          <w:sz w:val="30"/>
          <w:szCs w:val="30"/>
        </w:rPr>
        <w:t>постепен</w:t>
      </w:r>
      <w:r w:rsidRPr="00426EB2">
        <w:rPr>
          <w:sz w:val="30"/>
          <w:szCs w:val="30"/>
        </w:rPr>
        <w:t>ные</w:t>
      </w:r>
      <w:r w:rsidR="00426EB2">
        <w:rPr>
          <w:sz w:val="30"/>
          <w:szCs w:val="30"/>
        </w:rPr>
        <w:t>;</w:t>
      </w:r>
    </w:p>
    <w:p w:rsidR="00A546D9" w:rsidRPr="00426EB2" w:rsidRDefault="00426EB2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полосно-постепенные</w:t>
      </w:r>
      <w:r>
        <w:rPr>
          <w:sz w:val="30"/>
          <w:szCs w:val="30"/>
        </w:rPr>
        <w:t>.</w:t>
      </w:r>
      <w:r w:rsidR="00A546D9" w:rsidRPr="00426EB2">
        <w:rPr>
          <w:sz w:val="30"/>
          <w:szCs w:val="30"/>
        </w:rPr>
        <w:t xml:space="preserve">   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К выборочным рубкам главного пользования относят: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подневольно-выборочные;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приисковые;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добровольно-выборочные</w:t>
      </w:r>
      <w:r w:rsidR="00426EB2">
        <w:rPr>
          <w:sz w:val="30"/>
          <w:szCs w:val="30"/>
        </w:rPr>
        <w:t>.</w:t>
      </w:r>
    </w:p>
    <w:p w:rsidR="00A546D9" w:rsidRPr="00426EB2" w:rsidRDefault="00A546D9" w:rsidP="00426EB2">
      <w:pPr>
        <w:spacing w:before="0"/>
        <w:ind w:firstLine="357"/>
        <w:rPr>
          <w:b/>
          <w:caps/>
          <w:sz w:val="30"/>
          <w:szCs w:val="30"/>
        </w:rPr>
      </w:pPr>
      <w:r w:rsidRPr="00426EB2">
        <w:rPr>
          <w:sz w:val="30"/>
          <w:szCs w:val="30"/>
        </w:rPr>
        <w:t xml:space="preserve">К прочим рубкам леса относят виды:                                               </w:t>
      </w:r>
    </w:p>
    <w:p w:rsidR="00A546D9" w:rsidRPr="00AB30A1" w:rsidRDefault="00AB30A1" w:rsidP="00AB30A1">
      <w:pPr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– </w:t>
      </w:r>
      <w:r w:rsidR="00A546D9" w:rsidRPr="00AB30A1">
        <w:rPr>
          <w:sz w:val="30"/>
          <w:szCs w:val="30"/>
        </w:rPr>
        <w:t xml:space="preserve">сплошные санитарные рубки; 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рубки редин и  одиночных деревьев;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 xml:space="preserve">– расчистка лесных площадей; 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уход за подростом, подлеском;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обрезка сучьев;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разработка ветровалов и буреломов;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>– планировочные рубки</w:t>
      </w:r>
      <w:r w:rsidR="00AB30A1">
        <w:rPr>
          <w:sz w:val="30"/>
          <w:szCs w:val="30"/>
        </w:rPr>
        <w:t xml:space="preserve"> и др.</w:t>
      </w:r>
    </w:p>
    <w:p w:rsidR="00A546D9" w:rsidRPr="00426EB2" w:rsidRDefault="00A546D9" w:rsidP="00426EB2">
      <w:pPr>
        <w:spacing w:before="0"/>
        <w:ind w:firstLine="357"/>
        <w:rPr>
          <w:sz w:val="30"/>
          <w:szCs w:val="30"/>
        </w:rPr>
      </w:pPr>
      <w:r w:rsidRPr="00426EB2">
        <w:rPr>
          <w:sz w:val="30"/>
          <w:szCs w:val="30"/>
        </w:rPr>
        <w:t xml:space="preserve">В соответствии с экономическим, экологическим и социальным значением лесного фонда, его местонахождением и выполняемыми функциями произведено деление лесного фонда </w:t>
      </w:r>
      <w:r w:rsidR="00756761" w:rsidRPr="00426EB2">
        <w:rPr>
          <w:sz w:val="30"/>
          <w:szCs w:val="30"/>
        </w:rPr>
        <w:t xml:space="preserve">на </w:t>
      </w:r>
      <w:r w:rsidRPr="00426EB2">
        <w:rPr>
          <w:sz w:val="30"/>
          <w:szCs w:val="30"/>
        </w:rPr>
        <w:t>категори</w:t>
      </w:r>
      <w:r w:rsidR="00756761" w:rsidRPr="00426EB2">
        <w:rPr>
          <w:sz w:val="30"/>
          <w:szCs w:val="30"/>
        </w:rPr>
        <w:t>и лесов</w:t>
      </w:r>
      <w:r w:rsidRPr="00426EB2">
        <w:rPr>
          <w:sz w:val="30"/>
          <w:szCs w:val="30"/>
        </w:rPr>
        <w:t>.</w:t>
      </w:r>
    </w:p>
    <w:p w:rsidR="00756761" w:rsidRDefault="00756761" w:rsidP="00A546D9">
      <w:pPr>
        <w:ind w:firstLine="357"/>
        <w:jc w:val="left"/>
        <w:rPr>
          <w:b/>
          <w:sz w:val="30"/>
          <w:szCs w:val="30"/>
        </w:rPr>
      </w:pPr>
    </w:p>
    <w:p w:rsidR="00A546D9" w:rsidRDefault="00A546D9" w:rsidP="00A546D9">
      <w:pPr>
        <w:ind w:firstLine="357"/>
        <w:jc w:val="left"/>
        <w:rPr>
          <w:b/>
          <w:sz w:val="30"/>
          <w:szCs w:val="30"/>
        </w:rPr>
      </w:pPr>
      <w:r w:rsidRPr="00F62005">
        <w:rPr>
          <w:b/>
          <w:sz w:val="30"/>
          <w:szCs w:val="30"/>
        </w:rPr>
        <w:t>Задани</w:t>
      </w:r>
      <w:r>
        <w:rPr>
          <w:b/>
          <w:sz w:val="30"/>
          <w:szCs w:val="30"/>
        </w:rPr>
        <w:t>я</w:t>
      </w:r>
    </w:p>
    <w:p w:rsidR="00A546D9" w:rsidRDefault="00A546D9" w:rsidP="00A546D9">
      <w:pPr>
        <w:ind w:firstLine="357"/>
        <w:jc w:val="left"/>
        <w:rPr>
          <w:b/>
          <w:sz w:val="30"/>
          <w:szCs w:val="30"/>
        </w:rPr>
      </w:pPr>
    </w:p>
    <w:p w:rsidR="00A546D9" w:rsidRPr="00A546D9" w:rsidRDefault="00A546D9" w:rsidP="00A546D9">
      <w:pPr>
        <w:pStyle w:val="220"/>
        <w:spacing w:line="240" w:lineRule="auto"/>
        <w:ind w:firstLine="357"/>
        <w:rPr>
          <w:sz w:val="30"/>
          <w:szCs w:val="30"/>
          <w:lang w:val="be-BY"/>
        </w:rPr>
      </w:pPr>
      <w:r w:rsidRPr="00A546D9">
        <w:rPr>
          <w:b/>
          <w:sz w:val="30"/>
          <w:szCs w:val="30"/>
        </w:rPr>
        <w:t>4.3</w:t>
      </w:r>
      <w:proofErr w:type="gramStart"/>
      <w:r w:rsidRPr="00A546D9">
        <w:rPr>
          <w:b/>
          <w:sz w:val="30"/>
          <w:szCs w:val="30"/>
        </w:rPr>
        <w:t xml:space="preserve"> </w:t>
      </w:r>
      <w:r w:rsidRPr="00A546D9">
        <w:rPr>
          <w:sz w:val="30"/>
          <w:szCs w:val="30"/>
        </w:rPr>
        <w:t>О</w:t>
      </w:r>
      <w:proofErr w:type="gramEnd"/>
      <w:r w:rsidRPr="00A546D9">
        <w:rPr>
          <w:sz w:val="30"/>
          <w:szCs w:val="30"/>
        </w:rPr>
        <w:t xml:space="preserve">пределить место рубок в системе </w:t>
      </w:r>
      <w:proofErr w:type="spellStart"/>
      <w:r w:rsidRPr="00A546D9">
        <w:rPr>
          <w:sz w:val="30"/>
          <w:szCs w:val="30"/>
        </w:rPr>
        <w:t>лесовыращивания</w:t>
      </w:r>
      <w:proofErr w:type="spellEnd"/>
      <w:r w:rsidRPr="00A546D9">
        <w:rPr>
          <w:sz w:val="30"/>
          <w:szCs w:val="30"/>
        </w:rPr>
        <w:t xml:space="preserve"> и лесопользования, ознакомиться с классификацией рубок леса.</w:t>
      </w:r>
    </w:p>
    <w:p w:rsidR="00A546D9" w:rsidRPr="00A546D9" w:rsidRDefault="00A546D9" w:rsidP="00A546D9">
      <w:pPr>
        <w:ind w:firstLine="357"/>
        <w:rPr>
          <w:sz w:val="30"/>
          <w:szCs w:val="30"/>
          <w:lang w:val="be-BY"/>
        </w:rPr>
      </w:pPr>
      <w:r w:rsidRPr="00A546D9">
        <w:rPr>
          <w:b/>
          <w:sz w:val="30"/>
          <w:szCs w:val="30"/>
        </w:rPr>
        <w:t>4.4</w:t>
      </w:r>
      <w:proofErr w:type="gramStart"/>
      <w:r w:rsidRPr="00A546D9">
        <w:rPr>
          <w:b/>
          <w:sz w:val="30"/>
          <w:szCs w:val="30"/>
        </w:rPr>
        <w:t xml:space="preserve"> </w:t>
      </w:r>
      <w:r w:rsidRPr="00A546D9">
        <w:rPr>
          <w:sz w:val="30"/>
          <w:szCs w:val="30"/>
          <w:lang w:val="be-BY"/>
        </w:rPr>
        <w:t>О</w:t>
      </w:r>
      <w:proofErr w:type="gramEnd"/>
      <w:r w:rsidRPr="00A546D9">
        <w:rPr>
          <w:sz w:val="30"/>
          <w:szCs w:val="30"/>
          <w:lang w:val="be-BY"/>
        </w:rPr>
        <w:t xml:space="preserve">знакомиться, изучить структуру и усвоить основные положения законодательных и нормативно-технических документов, которыми необходимо пользоваться при проведении лесохозяйственных мероприятий. </w:t>
      </w:r>
    </w:p>
    <w:p w:rsidR="000102C9" w:rsidRDefault="000102C9" w:rsidP="00890D23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890D23" w:rsidRDefault="00890D23" w:rsidP="00890D23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bookmarkStart w:id="0" w:name="_GoBack"/>
      <w:bookmarkEnd w:id="0"/>
      <w:r w:rsidRPr="001B050A"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890D23" w:rsidRDefault="00890D23" w:rsidP="00A546D9">
      <w:pPr>
        <w:ind w:firstLine="357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lastRenderedPageBreak/>
        <w:t xml:space="preserve"> </w:t>
      </w:r>
    </w:p>
    <w:p w:rsidR="00890D23" w:rsidRDefault="00890D23" w:rsidP="00426EB2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 Как Вы понимаете тезис </w:t>
      </w:r>
      <w:r>
        <w:rPr>
          <w:sz w:val="30"/>
          <w:szCs w:val="30"/>
        </w:rPr>
        <w:t xml:space="preserve">«Рубка и возобновление леса должны быть синонимами…» (Г. </w:t>
      </w:r>
      <w:proofErr w:type="gramStart"/>
      <w:r>
        <w:rPr>
          <w:sz w:val="30"/>
          <w:szCs w:val="30"/>
        </w:rPr>
        <w:t>Ф. Морозов)?</w:t>
      </w:r>
      <w:proofErr w:type="gramEnd"/>
    </w:p>
    <w:p w:rsidR="00890D23" w:rsidRDefault="00890D23" w:rsidP="00426EB2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2</w:t>
      </w:r>
      <w:proofErr w:type="gramStart"/>
      <w:r>
        <w:rPr>
          <w:sz w:val="30"/>
          <w:szCs w:val="30"/>
        </w:rPr>
        <w:t xml:space="preserve"> К</w:t>
      </w:r>
      <w:proofErr w:type="gramEnd"/>
      <w:r>
        <w:rPr>
          <w:sz w:val="30"/>
          <w:szCs w:val="30"/>
        </w:rPr>
        <w:t>акие категории лесов выделяются в Республике Беларусь?</w:t>
      </w:r>
    </w:p>
    <w:p w:rsidR="00890D23" w:rsidRPr="00A546D9" w:rsidRDefault="00890D23" w:rsidP="00426EB2">
      <w:pPr>
        <w:spacing w:before="0"/>
        <w:ind w:firstLine="357"/>
        <w:rPr>
          <w:sz w:val="30"/>
          <w:szCs w:val="30"/>
          <w:lang w:val="be-BY"/>
        </w:rPr>
      </w:pPr>
      <w:r>
        <w:rPr>
          <w:sz w:val="30"/>
          <w:szCs w:val="30"/>
        </w:rPr>
        <w:t>3</w:t>
      </w:r>
      <w:proofErr w:type="gramStart"/>
      <w:r>
        <w:rPr>
          <w:sz w:val="30"/>
          <w:szCs w:val="30"/>
        </w:rPr>
        <w:t xml:space="preserve"> К</w:t>
      </w:r>
      <w:proofErr w:type="gramEnd"/>
      <w:r>
        <w:rPr>
          <w:sz w:val="30"/>
          <w:szCs w:val="30"/>
        </w:rPr>
        <w:t>акие рубки относятся к рубкам промежуточного пользования?</w:t>
      </w:r>
    </w:p>
    <w:p w:rsidR="00890D23" w:rsidRDefault="00890D23" w:rsidP="00A546D9">
      <w:pPr>
        <w:ind w:firstLine="357"/>
        <w:jc w:val="left"/>
        <w:rPr>
          <w:b/>
          <w:sz w:val="30"/>
          <w:szCs w:val="30"/>
        </w:rPr>
      </w:pPr>
    </w:p>
    <w:p w:rsidR="00A546D9" w:rsidRPr="00A546D9" w:rsidRDefault="00A546D9" w:rsidP="00A546D9">
      <w:pPr>
        <w:ind w:firstLine="357"/>
        <w:jc w:val="left"/>
        <w:rPr>
          <w:b/>
          <w:sz w:val="30"/>
          <w:szCs w:val="30"/>
        </w:rPr>
      </w:pPr>
      <w:r w:rsidRPr="00A546D9">
        <w:rPr>
          <w:b/>
          <w:sz w:val="30"/>
          <w:szCs w:val="30"/>
        </w:rPr>
        <w:t>Литература</w:t>
      </w:r>
    </w:p>
    <w:p w:rsidR="00A546D9" w:rsidRDefault="00A546D9" w:rsidP="00A546D9">
      <w:pPr>
        <w:ind w:firstLine="357"/>
        <w:jc w:val="left"/>
        <w:rPr>
          <w:b/>
          <w:sz w:val="30"/>
          <w:szCs w:val="30"/>
        </w:rPr>
      </w:pPr>
    </w:p>
    <w:p w:rsidR="00A546D9" w:rsidRPr="00AB30A1" w:rsidRDefault="00A546D9" w:rsidP="00AB30A1">
      <w:pPr>
        <w:spacing w:before="0"/>
        <w:ind w:firstLine="357"/>
        <w:rPr>
          <w:sz w:val="30"/>
          <w:szCs w:val="30"/>
        </w:rPr>
      </w:pPr>
      <w:r w:rsidRPr="00AB30A1">
        <w:rPr>
          <w:sz w:val="30"/>
          <w:szCs w:val="30"/>
        </w:rPr>
        <w:t xml:space="preserve">1 ГОСТ 18486-87. Лесоводство. Термины и определения. </w:t>
      </w:r>
      <w:r w:rsidR="00F037DD" w:rsidRPr="00AB30A1">
        <w:rPr>
          <w:sz w:val="30"/>
          <w:szCs w:val="30"/>
        </w:rPr>
        <w:t>–</w:t>
      </w:r>
      <w:r w:rsidRPr="00AB30A1">
        <w:rPr>
          <w:sz w:val="30"/>
          <w:szCs w:val="30"/>
        </w:rPr>
        <w:t xml:space="preserve"> </w:t>
      </w:r>
      <w:proofErr w:type="spellStart"/>
      <w:r w:rsidRPr="00AB30A1">
        <w:rPr>
          <w:sz w:val="30"/>
          <w:szCs w:val="30"/>
        </w:rPr>
        <w:t>Введ</w:t>
      </w:r>
      <w:proofErr w:type="spellEnd"/>
      <w:r w:rsidRPr="00AB30A1">
        <w:rPr>
          <w:sz w:val="30"/>
          <w:szCs w:val="30"/>
        </w:rPr>
        <w:t xml:space="preserve">. постановлением Государственного комитета СССР по стандартам от 10.12.87 № 4445 </w:t>
      </w:r>
      <w:r w:rsidR="00F037DD" w:rsidRPr="00AB30A1">
        <w:rPr>
          <w:sz w:val="30"/>
          <w:szCs w:val="30"/>
        </w:rPr>
        <w:t>–</w:t>
      </w:r>
      <w:r w:rsidRPr="00AB30A1">
        <w:rPr>
          <w:sz w:val="30"/>
          <w:szCs w:val="30"/>
        </w:rPr>
        <w:t xml:space="preserve"> М.: Изд. стандартов, 1988. – 23 с. </w:t>
      </w:r>
    </w:p>
    <w:p w:rsidR="00AB30A1" w:rsidRPr="00AB30A1" w:rsidRDefault="00426EB2" w:rsidP="00AB30A1">
      <w:pPr>
        <w:spacing w:before="0"/>
        <w:ind w:firstLine="357"/>
        <w:rPr>
          <w:b/>
          <w:sz w:val="30"/>
          <w:szCs w:val="30"/>
        </w:rPr>
      </w:pPr>
      <w:r w:rsidRPr="00AB30A1">
        <w:rPr>
          <w:sz w:val="30"/>
          <w:szCs w:val="30"/>
        </w:rPr>
        <w:t>2</w:t>
      </w:r>
      <w:r w:rsidR="00A546D9" w:rsidRPr="00AB30A1">
        <w:rPr>
          <w:sz w:val="30"/>
          <w:szCs w:val="30"/>
        </w:rPr>
        <w:t xml:space="preserve"> </w:t>
      </w:r>
      <w:r w:rsidR="00AB30A1" w:rsidRPr="00AB30A1">
        <w:rPr>
          <w:sz w:val="30"/>
          <w:szCs w:val="30"/>
          <w:lang w:val="en-US"/>
        </w:rPr>
        <w:t>C</w:t>
      </w:r>
      <w:proofErr w:type="spellStart"/>
      <w:r w:rsidR="00AB30A1" w:rsidRPr="00AB30A1">
        <w:rPr>
          <w:sz w:val="30"/>
          <w:szCs w:val="30"/>
        </w:rPr>
        <w:t>тратегический</w:t>
      </w:r>
      <w:proofErr w:type="spellEnd"/>
      <w:r w:rsidR="00AB30A1" w:rsidRPr="00AB30A1">
        <w:rPr>
          <w:sz w:val="30"/>
          <w:szCs w:val="30"/>
        </w:rPr>
        <w:t xml:space="preserve"> план развития лесохозяйственной отрасли на период с 2015 по 2030 годы</w:t>
      </w:r>
      <w:proofErr w:type="gramStart"/>
      <w:r w:rsidR="00AB30A1" w:rsidRPr="00AB30A1">
        <w:rPr>
          <w:sz w:val="30"/>
          <w:szCs w:val="30"/>
        </w:rPr>
        <w:t xml:space="preserve"> /</w:t>
      </w:r>
      <w:r w:rsidR="002C1E14">
        <w:rPr>
          <w:sz w:val="30"/>
          <w:szCs w:val="30"/>
        </w:rPr>
        <w:t xml:space="preserve"> </w:t>
      </w:r>
      <w:r w:rsidR="00AB30A1" w:rsidRPr="00AB30A1">
        <w:rPr>
          <w:sz w:val="30"/>
          <w:szCs w:val="30"/>
        </w:rPr>
        <w:t>У</w:t>
      </w:r>
      <w:proofErr w:type="gramEnd"/>
      <w:r w:rsidR="00AB30A1" w:rsidRPr="00AB30A1">
        <w:rPr>
          <w:sz w:val="30"/>
          <w:szCs w:val="30"/>
        </w:rPr>
        <w:t>тв. зам. Премьер-министра Р</w:t>
      </w:r>
      <w:r w:rsidR="00AB30A1">
        <w:rPr>
          <w:sz w:val="30"/>
          <w:szCs w:val="30"/>
        </w:rPr>
        <w:t xml:space="preserve">еспублики </w:t>
      </w:r>
      <w:r w:rsidR="00AB30A1" w:rsidRPr="00AB30A1">
        <w:rPr>
          <w:sz w:val="30"/>
          <w:szCs w:val="30"/>
        </w:rPr>
        <w:t>Б</w:t>
      </w:r>
      <w:r w:rsidR="00AB30A1">
        <w:rPr>
          <w:sz w:val="30"/>
          <w:szCs w:val="30"/>
        </w:rPr>
        <w:t>еларусь</w:t>
      </w:r>
      <w:r w:rsidR="00AB30A1" w:rsidRPr="00AB30A1">
        <w:rPr>
          <w:sz w:val="30"/>
          <w:szCs w:val="30"/>
        </w:rPr>
        <w:t xml:space="preserve"> от 23.12.2014.</w:t>
      </w:r>
      <w:r w:rsidR="00AB30A1">
        <w:rPr>
          <w:sz w:val="30"/>
          <w:szCs w:val="30"/>
        </w:rPr>
        <w:t xml:space="preserve"> </w:t>
      </w:r>
      <w:r w:rsidR="00AB30A1" w:rsidRPr="00AB30A1">
        <w:rPr>
          <w:sz w:val="30"/>
          <w:szCs w:val="30"/>
        </w:rPr>
        <w:t>– №06/201-271. – 20 с.</w:t>
      </w:r>
    </w:p>
    <w:p w:rsidR="00A546D9" w:rsidRPr="00AB30A1" w:rsidRDefault="00426EB2" w:rsidP="00AB30A1">
      <w:pPr>
        <w:tabs>
          <w:tab w:val="left" w:pos="748"/>
        </w:tabs>
        <w:spacing w:before="0"/>
        <w:ind w:firstLine="357"/>
        <w:rPr>
          <w:sz w:val="30"/>
          <w:szCs w:val="30"/>
        </w:rPr>
      </w:pPr>
      <w:r w:rsidRPr="00AB30A1">
        <w:rPr>
          <w:sz w:val="30"/>
          <w:szCs w:val="30"/>
        </w:rPr>
        <w:t>3</w:t>
      </w:r>
      <w:r w:rsidR="00A546D9" w:rsidRPr="00AB30A1">
        <w:rPr>
          <w:sz w:val="30"/>
          <w:szCs w:val="30"/>
        </w:rPr>
        <w:t xml:space="preserve"> СТБ 1360-2002. Устойчивое </w:t>
      </w:r>
      <w:proofErr w:type="spellStart"/>
      <w:r w:rsidR="00A546D9" w:rsidRPr="00AB30A1">
        <w:rPr>
          <w:sz w:val="30"/>
          <w:szCs w:val="30"/>
        </w:rPr>
        <w:t>лесоуправление</w:t>
      </w:r>
      <w:proofErr w:type="spellEnd"/>
      <w:r w:rsidR="00A546D9" w:rsidRPr="00AB30A1">
        <w:rPr>
          <w:sz w:val="30"/>
          <w:szCs w:val="30"/>
        </w:rPr>
        <w:t xml:space="preserve"> и лесопользование. Рубки главного пользования. Требования к технологиям. – Мн.: Госстандарт, 2002. – 10 с.</w:t>
      </w:r>
    </w:p>
    <w:p w:rsidR="00A546D9" w:rsidRPr="00AB30A1" w:rsidRDefault="00426EB2" w:rsidP="00AB30A1">
      <w:pPr>
        <w:spacing w:before="0"/>
        <w:ind w:firstLine="357"/>
        <w:rPr>
          <w:sz w:val="30"/>
          <w:szCs w:val="30"/>
        </w:rPr>
      </w:pPr>
      <w:r w:rsidRPr="00AB30A1">
        <w:rPr>
          <w:sz w:val="30"/>
          <w:szCs w:val="30"/>
        </w:rPr>
        <w:t>4</w:t>
      </w:r>
      <w:r w:rsidR="00A546D9" w:rsidRPr="00AB30A1">
        <w:rPr>
          <w:sz w:val="30"/>
          <w:szCs w:val="30"/>
        </w:rPr>
        <w:t xml:space="preserve"> СТБ 1361-2002. Устойчивое </w:t>
      </w:r>
      <w:proofErr w:type="spellStart"/>
      <w:r w:rsidR="00A546D9" w:rsidRPr="00AB30A1">
        <w:rPr>
          <w:sz w:val="30"/>
          <w:szCs w:val="30"/>
        </w:rPr>
        <w:t>лесоуправление</w:t>
      </w:r>
      <w:proofErr w:type="spellEnd"/>
      <w:r w:rsidR="00A546D9" w:rsidRPr="00AB30A1">
        <w:rPr>
          <w:sz w:val="30"/>
          <w:szCs w:val="30"/>
        </w:rPr>
        <w:t xml:space="preserve"> и лесопользование. Рубки ухода за лесом. Требования к технологиям. – Мн.: Госстандарт, 2002.  –  10 с.</w:t>
      </w:r>
    </w:p>
    <w:p w:rsidR="00F037DD" w:rsidRPr="008350EB" w:rsidRDefault="00F037DD" w:rsidP="00A546D9">
      <w:pPr>
        <w:ind w:firstLine="357"/>
        <w:rPr>
          <w:sz w:val="30"/>
          <w:szCs w:val="30"/>
        </w:rPr>
      </w:pPr>
    </w:p>
    <w:sectPr w:rsidR="00F037DD" w:rsidRPr="008350EB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102C9"/>
    <w:rsid w:val="00025E9D"/>
    <w:rsid w:val="00030DB2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63D7"/>
    <w:rsid w:val="001B050A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B9B"/>
    <w:rsid w:val="00503533"/>
    <w:rsid w:val="005162AD"/>
    <w:rsid w:val="00516D04"/>
    <w:rsid w:val="0055695E"/>
    <w:rsid w:val="005579A9"/>
    <w:rsid w:val="005704A3"/>
    <w:rsid w:val="005757FB"/>
    <w:rsid w:val="00592858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87FB3"/>
    <w:rsid w:val="0069675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6FD3"/>
    <w:rsid w:val="008A75A0"/>
    <w:rsid w:val="008B2323"/>
    <w:rsid w:val="00900F81"/>
    <w:rsid w:val="00914833"/>
    <w:rsid w:val="009215D9"/>
    <w:rsid w:val="009443CB"/>
    <w:rsid w:val="00960296"/>
    <w:rsid w:val="009709E6"/>
    <w:rsid w:val="009723F9"/>
    <w:rsid w:val="0097779F"/>
    <w:rsid w:val="00994632"/>
    <w:rsid w:val="009A39AE"/>
    <w:rsid w:val="009A3E5C"/>
    <w:rsid w:val="009B7DC4"/>
    <w:rsid w:val="009D6E1F"/>
    <w:rsid w:val="009E7BA8"/>
    <w:rsid w:val="009E7C8A"/>
    <w:rsid w:val="009F1DB7"/>
    <w:rsid w:val="009F3ED1"/>
    <w:rsid w:val="00A14244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5015"/>
    <w:rsid w:val="00EC6133"/>
    <w:rsid w:val="00F037DD"/>
    <w:rsid w:val="00F0645B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5</cp:revision>
  <dcterms:created xsi:type="dcterms:W3CDTF">2018-03-06T08:39:00Z</dcterms:created>
  <dcterms:modified xsi:type="dcterms:W3CDTF">2018-03-20T15:42:00Z</dcterms:modified>
</cp:coreProperties>
</file>